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76F9" w14:textId="77777777" w:rsidR="0004261E" w:rsidRDefault="0004261E" w:rsidP="0004261E">
      <w:pPr>
        <w:jc w:val="center"/>
        <w:rPr>
          <w:rFonts w:ascii="Arial Black" w:hAnsi="Arial Black"/>
          <w:noProof/>
          <w:color w:val="C00000"/>
          <w:sz w:val="56"/>
          <w:szCs w:val="56"/>
        </w:rPr>
      </w:pPr>
      <w:r>
        <w:rPr>
          <w:noProof/>
        </w:rPr>
        <w:drawing>
          <wp:inline distT="0" distB="0" distL="0" distR="0" wp14:anchorId="373A4E87" wp14:editId="5FC7362B">
            <wp:extent cx="1478280" cy="1633461"/>
            <wp:effectExtent l="0" t="0" r="7620" b="5080"/>
            <wp:docPr id="3" name="Picture 3" descr="May be an image of text that says 'R U.S. LawShield ਧੁੰਠ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y be an image of text that says 'R U.S. LawShield ਧੁੰਠ'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529185" cy="168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07F70" w14:textId="61EB084E" w:rsidR="00C518F6" w:rsidRPr="0004261E" w:rsidRDefault="0004261E" w:rsidP="0004261E">
      <w:pPr>
        <w:jc w:val="center"/>
        <w:rPr>
          <w:noProof/>
        </w:rPr>
      </w:pPr>
      <w:r w:rsidRPr="0004261E">
        <w:rPr>
          <w:rFonts w:ascii="Arial Black" w:hAnsi="Arial Black"/>
          <w:noProof/>
          <w:color w:val="C00000"/>
          <w:sz w:val="56"/>
          <w:szCs w:val="56"/>
        </w:rPr>
        <w:t xml:space="preserve">U.S Law Shield </w:t>
      </w:r>
    </w:p>
    <w:p w14:paraId="4842D8A9" w14:textId="5F9CC115" w:rsidR="0004261E" w:rsidRPr="008F684D" w:rsidRDefault="0004261E" w:rsidP="00C518F6">
      <w:pPr>
        <w:jc w:val="center"/>
        <w:rPr>
          <w:rFonts w:ascii="Arial Black" w:hAnsi="Arial Black"/>
          <w:b/>
          <w:bCs/>
          <w:noProof/>
          <w:color w:val="1F3864" w:themeColor="accent1" w:themeShade="80"/>
          <w:sz w:val="56"/>
          <w:szCs w:val="56"/>
          <w:u w:val="single"/>
        </w:rPr>
      </w:pPr>
      <w:r w:rsidRPr="008F684D">
        <w:rPr>
          <w:rFonts w:ascii="Arial Black" w:hAnsi="Arial Black"/>
          <w:b/>
          <w:bCs/>
          <w:noProof/>
          <w:color w:val="1F3864" w:themeColor="accent1" w:themeShade="80"/>
          <w:sz w:val="56"/>
          <w:szCs w:val="56"/>
          <w:u w:val="single"/>
        </w:rPr>
        <w:t>30-Day Free Trial</w:t>
      </w:r>
    </w:p>
    <w:p w14:paraId="4AB29979" w14:textId="40B69897" w:rsidR="0004261E" w:rsidRDefault="0004261E" w:rsidP="00C518F6">
      <w:pPr>
        <w:jc w:val="center"/>
        <w:rPr>
          <w:noProof/>
        </w:rPr>
      </w:pPr>
    </w:p>
    <w:p w14:paraId="3808A655" w14:textId="6B7EEC5C" w:rsidR="0004261E" w:rsidRDefault="00EC6077" w:rsidP="00C518F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F3E870B" wp14:editId="1389A6D3">
            <wp:extent cx="2004060" cy="2550253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83" cy="258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AC579" w14:textId="33604348" w:rsidR="0004261E" w:rsidRDefault="0004261E" w:rsidP="00EC6077">
      <w:pPr>
        <w:jc w:val="center"/>
        <w:rPr>
          <w:sz w:val="56"/>
          <w:szCs w:val="56"/>
        </w:rPr>
      </w:pPr>
      <w:r w:rsidRPr="0004261E">
        <w:rPr>
          <w:sz w:val="56"/>
          <w:szCs w:val="56"/>
        </w:rPr>
        <w:t xml:space="preserve">Promo Code:  </w:t>
      </w:r>
      <w:r w:rsidR="004C1AD6">
        <w:rPr>
          <w:sz w:val="56"/>
          <w:szCs w:val="56"/>
        </w:rPr>
        <w:t>sbft</w:t>
      </w:r>
    </w:p>
    <w:p w14:paraId="41276F12" w14:textId="57198AE7" w:rsidR="0004261E" w:rsidRPr="0004261E" w:rsidRDefault="0004261E" w:rsidP="00C518F6">
      <w:pPr>
        <w:jc w:val="center"/>
        <w:rPr>
          <w:sz w:val="28"/>
          <w:szCs w:val="28"/>
        </w:rPr>
      </w:pPr>
      <w:r w:rsidRPr="0004261E">
        <w:rPr>
          <w:sz w:val="28"/>
          <w:szCs w:val="28"/>
        </w:rPr>
        <w:t>(Please Scan QR code and download app prior to class)</w:t>
      </w:r>
    </w:p>
    <w:p w14:paraId="25AA225D" w14:textId="77777777" w:rsidR="00EC6077" w:rsidRDefault="00EC6077" w:rsidP="00EC6077">
      <w:pPr>
        <w:jc w:val="center"/>
        <w:rPr>
          <w:sz w:val="36"/>
          <w:szCs w:val="36"/>
        </w:rPr>
      </w:pPr>
      <w:r>
        <w:rPr>
          <w:sz w:val="36"/>
          <w:szCs w:val="36"/>
        </w:rPr>
        <w:t>*</w:t>
      </w:r>
      <w:r w:rsidR="0004261E">
        <w:rPr>
          <w:sz w:val="36"/>
          <w:szCs w:val="36"/>
        </w:rPr>
        <w:t>You must put the promo code in to get the free 30-day trial and waive the start-up fee</w:t>
      </w:r>
    </w:p>
    <w:p w14:paraId="7BBED81B" w14:textId="56B9067F" w:rsidR="00EC6077" w:rsidRPr="0004261E" w:rsidRDefault="00EC6077" w:rsidP="00EC6077">
      <w:pPr>
        <w:jc w:val="center"/>
        <w:rPr>
          <w:sz w:val="36"/>
          <w:szCs w:val="36"/>
        </w:rPr>
      </w:pPr>
      <w:r>
        <w:rPr>
          <w:sz w:val="36"/>
          <w:szCs w:val="36"/>
        </w:rPr>
        <w:t>*  Final Step:  Confirm email and your membership card will be (Red/White/Blue)</w:t>
      </w:r>
    </w:p>
    <w:sectPr w:rsidR="00EC6077" w:rsidRPr="00042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F6"/>
    <w:rsid w:val="0004261E"/>
    <w:rsid w:val="002E53A0"/>
    <w:rsid w:val="004C1AD6"/>
    <w:rsid w:val="008F684D"/>
    <w:rsid w:val="00C518F6"/>
    <w:rsid w:val="00E04C31"/>
    <w:rsid w:val="00EC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894B9"/>
  <w15:chartTrackingRefBased/>
  <w15:docId w15:val="{F0464899-12DF-4C35-BA01-9CD6A81A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Alexander</dc:creator>
  <cp:keywords/>
  <dc:description/>
  <cp:lastModifiedBy>Matthew Alexander</cp:lastModifiedBy>
  <cp:revision>2</cp:revision>
  <cp:lastPrinted>2022-12-23T19:18:00Z</cp:lastPrinted>
  <dcterms:created xsi:type="dcterms:W3CDTF">2022-12-28T21:21:00Z</dcterms:created>
  <dcterms:modified xsi:type="dcterms:W3CDTF">2022-12-28T21:21:00Z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4051b0-1fe9-40c5-a924-271cb6026696_Enabled">
    <vt:lpwstr>true</vt:lpwstr>
  </property>
  <property fmtid="{D5CDD505-2E9C-101B-9397-08002B2CF9AE}" pid="3" name="MSIP_Label_6d4051b0-1fe9-40c5-a924-271cb6026696_SetDate">
    <vt:lpwstr>2022-12-23T02:50:59Z</vt:lpwstr>
  </property>
  <property fmtid="{D5CDD505-2E9C-101B-9397-08002B2CF9AE}" pid="4" name="MSIP_Label_6d4051b0-1fe9-40c5-a924-271cb6026696_Method">
    <vt:lpwstr>Standard</vt:lpwstr>
  </property>
  <property fmtid="{D5CDD505-2E9C-101B-9397-08002B2CF9AE}" pid="5" name="MSIP_Label_6d4051b0-1fe9-40c5-a924-271cb6026696_Name">
    <vt:lpwstr>defa4170-0d19-0005-0004-bc88714345d2</vt:lpwstr>
  </property>
  <property fmtid="{D5CDD505-2E9C-101B-9397-08002B2CF9AE}" pid="6" name="MSIP_Label_6d4051b0-1fe9-40c5-a924-271cb6026696_SiteId">
    <vt:lpwstr>a8c5590a-debf-4a59-91d0-d4352946a6ba</vt:lpwstr>
  </property>
  <property fmtid="{D5CDD505-2E9C-101B-9397-08002B2CF9AE}" pid="7" name="MSIP_Label_6d4051b0-1fe9-40c5-a924-271cb6026696_ActionId">
    <vt:lpwstr>7fc1b0af-6303-489d-a4af-7e4d7280453d</vt:lpwstr>
  </property>
  <property fmtid="{D5CDD505-2E9C-101B-9397-08002B2CF9AE}" pid="8" name="MSIP_Label_6d4051b0-1fe9-40c5-a924-271cb6026696_ContentBits">
    <vt:lpwstr>0</vt:lpwstr>
  </property>
</Properties>
</file>